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2"/>
      </w:tblGrid>
      <w:tr w:rsidR="00AB5B08" w:rsidRPr="00AB5B08" w:rsidTr="002A0E7F">
        <w:tc>
          <w:tcPr>
            <w:tcW w:w="0" w:type="auto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2A0E7F" w:rsidRPr="002A0E7F" w:rsidRDefault="002A0E7F" w:rsidP="002A0E7F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0070C0"/>
                <w:kern w:val="36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kern w:val="36"/>
                <w:sz w:val="36"/>
                <w:szCs w:val="36"/>
                <w:lang w:eastAsia="ru-RU"/>
              </w:rPr>
              <w:t xml:space="preserve">                           </w:t>
            </w:r>
            <w:r w:rsidRPr="002A0E7F">
              <w:rPr>
                <w:rFonts w:ascii="Times New Roman" w:eastAsia="Times New Roman" w:hAnsi="Times New Roman" w:cs="Times New Roman"/>
                <w:b/>
                <w:i/>
                <w:color w:val="0070C0"/>
                <w:kern w:val="36"/>
                <w:sz w:val="36"/>
                <w:szCs w:val="36"/>
                <w:lang w:eastAsia="ru-RU"/>
              </w:rPr>
              <w:t>Рекомендации для родителей</w:t>
            </w:r>
          </w:p>
          <w:p w:rsidR="00AB5B08" w:rsidRPr="00AB5B08" w:rsidRDefault="002A0E7F" w:rsidP="002A0E7F">
            <w:pPr>
              <w:spacing w:after="150" w:line="240" w:lineRule="auto"/>
              <w:jc w:val="center"/>
              <w:outlineLvl w:val="1"/>
              <w:rPr>
                <w:rFonts w:ascii="Arial" w:eastAsia="Times New Roman" w:hAnsi="Arial" w:cs="Arial"/>
                <w:color w:val="0B3805"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kern w:val="36"/>
                <w:sz w:val="36"/>
                <w:szCs w:val="36"/>
                <w:lang w:eastAsia="ru-RU"/>
              </w:rPr>
              <w:t xml:space="preserve">                         </w:t>
            </w:r>
            <w:r w:rsidR="00AB5B08" w:rsidRPr="002A0E7F">
              <w:rPr>
                <w:rFonts w:ascii="Times New Roman" w:eastAsia="Times New Roman" w:hAnsi="Times New Roman" w:cs="Times New Roman"/>
                <w:b/>
                <w:i/>
                <w:color w:val="0070C0"/>
                <w:kern w:val="36"/>
                <w:sz w:val="36"/>
                <w:szCs w:val="36"/>
                <w:lang w:eastAsia="ru-RU"/>
              </w:rPr>
              <w:t>Готов ли ваш ребёнок к школе?</w:t>
            </w:r>
          </w:p>
        </w:tc>
      </w:tr>
    </w:tbl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  <w:r w:rsidRPr="002A0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далёк тот день, когда ваш ребёнок переступит порог школы. Многих из вас волнует вопрос: «Готов ли мой ребёнок к школе?»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Института возрастной физиологии, в школу приходят около 20 % детей, имеющих нарушения психического здоровья пограничного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характера. К сожалению, уже к концу 1 класса количество детей увеличивается до 70 %. За период обучения в школе у ребят в 5 раз возрастает частота нарушений зрения и осанки, в 4 раза – психоневрологические отклонения, в 3 раза – патология органов пищеварения. Отмечается высокая зависимость роста отклонений от роста учебной нагрузки. Это ещё раз доказывает то, что ухудшение здоровья связано с перегрузками и переутомлением.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педагоги из различных регионов страны бьют тревогу по поводу сложившейся ситуации.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Неслучайно, первым критерием оценки готовности ребёнка к школе является общее состояние его здоровья.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должны знать, что часто болеющий ребёнок, придя в школу, не оставит свои болезни за порогом. Пропуски неизбежно приведут к отставанию от программы и, как результат – к школьной неуспеваемости.</w:t>
      </w:r>
    </w:p>
    <w:p w:rsidR="00AB5B08" w:rsidRPr="002A0E7F" w:rsidRDefault="00AB5B08" w:rsidP="002A0E7F">
      <w:pPr>
        <w:tabs>
          <w:tab w:val="left" w:pos="7350"/>
        </w:tabs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ли подвергать малыша такому испытанию?</w:t>
      </w:r>
      <w:r w:rsidR="002A0E7F"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позволяет возраст, то лучше отдать его в школу на год позже.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хроническом заболевании необходимо приучать ребёнка к тому режиму, который будет у него в школе.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Следующее, на что должны обратить внимание родители, - это состояние общей и мелкой моторики: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двигается ребёнок?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ходит?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прыгает?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двигаются его пальчики и руки?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согласованы движения конечностей при различных двигательных актах?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Обычно, родители жалуются на то, что ребёнок «неправильно» держит ручку. Но их не волнует то, что дошкольник постоянно что-то задевает, у него всё валится из рук, он не может провести линию, нарисовать круг.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 моторикой что-то не так, не нужно торопиться в школу.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исключить тяжёлую патологию, следует потратить год до школы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развитие моторики ребёнка после консультации у невролога.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Особое внимание следует обращать на то, как ваш ребёнок общается со сверстниками: умеет ли взаимодействовать с детьми и взрослыми, контролировать своё поведение.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этого будет зависеть успешная адаптация вашего малыша в школе.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такое понятие – произвольность</w:t>
      </w: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умение ребёнка заставить себя делать не то, что ему хочется в данный момент, а то, что от него требуют.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если ребёнок не понимает слово «надо», то ему будет очень трудно привыкать к школьным требованиям.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Очень важный критерий готовности ребёнка к школе – уровень развития его пространственных и латеральных представлений.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этого во многом зависят успехи в будущем письме и чтении школьника. Перед поступлением в школу, дети должны хорошо ориентироваться на листе бумаги в клетку, усвоить понятия «лево – право», осознать схему своего тела.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наконец, то, что обычно считают самым главным </w:t>
      </w:r>
      <w:r w:rsidRPr="002A0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умственное развитие ребёнка. </w:t>
      </w: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умственным развитием подразумевается уровень развития познавательных процессов: внимание, память, восприятие, мышление, развитие речи. Будущий первоклассник должен чётко и правильно произносить все звуки русского языка. У него должен быть развитый фонематический слух: умение различать твёрдые и мягкие согласные, глухие и звонкие согласные. Прекрасно, если дошкольник может составить рассказ по серии сюжетных </w:t>
      </w: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картинок, поддержать беседу, рассказать о том, как провёл выходные. Но если он этого не может делать, надо помочь малышу. Нужно больше заниматься с ребёнком, не пугать его школой и не пугаться самим. Большое значение имеет состояние познавательной активности ребёнка. Взрослые традиционно считают всех детей «почемучками». Но, к сожалению, так бывает не всегда. Есть дети, которые ничем не интересуются, не любят, когда их вовлекают в какую-то деятельность. Такие «тихони» вызывают обоснованную тревогу у педагогов.</w:t>
      </w:r>
    </w:p>
    <w:p w:rsidR="00AB5B08" w:rsidRPr="002A0E7F" w:rsidRDefault="00AB5B08" w:rsidP="00AB5B08">
      <w:pPr>
        <w:spacing w:before="75" w:after="75" w:line="42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определении готовности ребёнка к школьному обучению, необходимо обращать внимание на следующее:</w:t>
      </w:r>
    </w:p>
    <w:p w:rsidR="00AB5B08" w:rsidRPr="002A0E7F" w:rsidRDefault="00AB5B08" w:rsidP="00AB5B08">
      <w:pPr>
        <w:numPr>
          <w:ilvl w:val="0"/>
          <w:numId w:val="1"/>
        </w:numPr>
        <w:spacing w:after="0" w:line="312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состояние здоровья.</w:t>
      </w:r>
    </w:p>
    <w:p w:rsidR="00AB5B08" w:rsidRPr="002A0E7F" w:rsidRDefault="00AB5B08" w:rsidP="00AB5B08">
      <w:pPr>
        <w:numPr>
          <w:ilvl w:val="0"/>
          <w:numId w:val="1"/>
        </w:numPr>
        <w:spacing w:after="0" w:line="312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Достаточный уровень </w:t>
      </w:r>
      <w:proofErr w:type="spellStart"/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и произвольности.</w:t>
      </w:r>
    </w:p>
    <w:p w:rsidR="00AB5B08" w:rsidRPr="002A0E7F" w:rsidRDefault="00AB5B08" w:rsidP="00AB5B08">
      <w:pPr>
        <w:numPr>
          <w:ilvl w:val="0"/>
          <w:numId w:val="1"/>
        </w:numPr>
        <w:spacing w:after="0" w:line="312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общаться со сверстниками и взрослыми.</w:t>
      </w:r>
    </w:p>
    <w:p w:rsidR="00AB5B08" w:rsidRPr="002A0E7F" w:rsidRDefault="00AB5B08" w:rsidP="00AB5B08">
      <w:pPr>
        <w:numPr>
          <w:ilvl w:val="0"/>
          <w:numId w:val="1"/>
        </w:numPr>
        <w:spacing w:after="0" w:line="312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умственное развитие: внимание, память, мышление, восприятие и речь должны соответствовать возрастным нормам.</w:t>
      </w:r>
    </w:p>
    <w:p w:rsidR="00AB5B08" w:rsidRPr="002A0E7F" w:rsidRDefault="00AB5B08" w:rsidP="00AB5B08">
      <w:pPr>
        <w:numPr>
          <w:ilvl w:val="0"/>
          <w:numId w:val="1"/>
        </w:numPr>
        <w:spacing w:after="0" w:line="312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состояние общей и мелкой моторики.</w:t>
      </w:r>
    </w:p>
    <w:p w:rsidR="00AB5B08" w:rsidRPr="002A0E7F" w:rsidRDefault="00AB5B08" w:rsidP="00AB5B08">
      <w:pPr>
        <w:numPr>
          <w:ilvl w:val="0"/>
          <w:numId w:val="1"/>
        </w:numPr>
        <w:spacing w:after="0" w:line="312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Соответствующий возрасту, уровень </w:t>
      </w:r>
      <w:proofErr w:type="spellStart"/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пространственных и латеральных представлений.</w:t>
      </w:r>
    </w:p>
    <w:p w:rsidR="00AB5B08" w:rsidRPr="002A0E7F" w:rsidRDefault="00AB5B08" w:rsidP="00AB5B08">
      <w:pPr>
        <w:numPr>
          <w:ilvl w:val="0"/>
          <w:numId w:val="1"/>
        </w:numPr>
        <w:spacing w:after="0" w:line="312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E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Достаточная познавательная активность.</w:t>
      </w:r>
    </w:p>
    <w:p w:rsidR="00F54100" w:rsidRPr="002A0E7F" w:rsidRDefault="00F5410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4100" w:rsidRPr="002A0E7F" w:rsidSect="00F5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0204B"/>
    <w:multiLevelType w:val="multilevel"/>
    <w:tmpl w:val="A42A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5B08"/>
    <w:rsid w:val="002A0E7F"/>
    <w:rsid w:val="00AB5B08"/>
    <w:rsid w:val="00F5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Дата1"/>
    <w:basedOn w:val="a0"/>
    <w:rsid w:val="00AB5B08"/>
  </w:style>
  <w:style w:type="character" w:styleId="a3">
    <w:name w:val="Strong"/>
    <w:basedOn w:val="a0"/>
    <w:uiPriority w:val="22"/>
    <w:qFormat/>
    <w:rsid w:val="00AB5B08"/>
    <w:rPr>
      <w:b/>
      <w:bCs/>
    </w:rPr>
  </w:style>
  <w:style w:type="character" w:styleId="a4">
    <w:name w:val="Emphasis"/>
    <w:basedOn w:val="a0"/>
    <w:uiPriority w:val="20"/>
    <w:qFormat/>
    <w:rsid w:val="00AB5B0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702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E9F9F"/>
            <w:bottom w:val="none" w:sz="0" w:space="0" w:color="auto"/>
            <w:right w:val="single" w:sz="6" w:space="0" w:color="9E9F9F"/>
          </w:divBdr>
          <w:divsChild>
            <w:div w:id="2179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794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662</Words>
  <Characters>3775</Characters>
  <Application>Microsoft Office Word</Application>
  <DocSecurity>0</DocSecurity>
  <Lines>31</Lines>
  <Paragraphs>8</Paragraphs>
  <ScaleCrop>false</ScaleCrop>
  <Company>Grizli777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Igor</cp:lastModifiedBy>
  <cp:revision>4</cp:revision>
  <dcterms:created xsi:type="dcterms:W3CDTF">2013-07-18T15:29:00Z</dcterms:created>
  <dcterms:modified xsi:type="dcterms:W3CDTF">2022-04-10T18:44:00Z</dcterms:modified>
</cp:coreProperties>
</file>